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ZAPYTANIE OFERTOWE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TRYBIE REGULAMINU UDZIELANIA ZAMÓWIEŃ FINANSOWANYCH ZE ŚRODKÓW PUBLICZNYCH</w:t>
      </w:r>
    </w:p>
    <w:p w:rsidR="00000000" w:rsidDel="00000000" w:rsidP="00000000" w:rsidRDefault="00000000" w:rsidRPr="00000000" w14:paraId="00000004">
      <w:pPr>
        <w:spacing w:line="276" w:lineRule="auto"/>
        <w:ind w:left="36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Poznań, 22.08.2024 </w:t>
      </w:r>
      <w:r w:rsidDel="00000000" w:rsidR="00000000" w:rsidRPr="00000000">
        <w:rPr>
          <w:sz w:val="20"/>
          <w:szCs w:val="20"/>
          <w:rtl w:val="0"/>
        </w:rPr>
        <w:t xml:space="preserve"> r. 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(miejscowość, data)</w:t>
      </w:r>
    </w:p>
    <w:p w:rsidR="00000000" w:rsidDel="00000000" w:rsidP="00000000" w:rsidRDefault="00000000" w:rsidRPr="00000000" w14:paraId="00000006">
      <w:pPr>
        <w:spacing w:line="276" w:lineRule="auto"/>
        <w:ind w:left="99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993" w:hanging="56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Nazwa postępowania o udzielenie Zamówienia:</w:t>
      </w:r>
    </w:p>
    <w:p w:rsidR="00000000" w:rsidDel="00000000" w:rsidP="00000000" w:rsidRDefault="00000000" w:rsidRPr="00000000" w14:paraId="00000008">
      <w:pPr>
        <w:spacing w:line="276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072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Zakup przez Fundację Sowelo samochodu służącego do indywidualnego przewozu osób z niepełnosprawnościami.</w:t>
      </w:r>
    </w:p>
    <w:p w:rsidR="00000000" w:rsidDel="00000000" w:rsidP="00000000" w:rsidRDefault="00000000" w:rsidRPr="00000000" w14:paraId="0000000A">
      <w:pPr>
        <w:spacing w:line="276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993" w:hanging="56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Sygnatura postępowania o udzielenie Zamówienia: </w:t>
      </w:r>
    </w:p>
    <w:p w:rsidR="00000000" w:rsidDel="00000000" w:rsidP="00000000" w:rsidRDefault="00000000" w:rsidRPr="00000000" w14:paraId="0000000C">
      <w:pPr>
        <w:spacing w:line="276" w:lineRule="auto"/>
        <w:ind w:left="70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NR 22/08/2024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993" w:hanging="56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Dane Zamawiającego: </w:t>
      </w:r>
    </w:p>
    <w:p w:rsidR="00000000" w:rsidDel="00000000" w:rsidP="00000000" w:rsidRDefault="00000000" w:rsidRPr="00000000" w14:paraId="0000000F">
      <w:pPr>
        <w:spacing w:line="276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Fundacja pn. Fundacja Sowelo z siedzibą w Pila (64-920), przy ul. Różana Droga 1A, wpisana do rejestru stowarzyszeń, innych organizacji społecznych i zawodowych, fundacji oraz samodzielnych publicznych zakładów opieki zdrowotnej, a także rejestru przedsiębiorców Krajowego Rejestru Sądowego pod numerem KRS 0000750038, której dokumentacja rejestrowa jest przechowywana  przez Sąd Rejonowy  Poznań – Nowe Miasto i Wilda w Poznaniu, IX Wydział Gospodarczy Krajowego Rejestru Sądowego, posiadająca NIP 7642694120; dane kontaktowe: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106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 telefonu: 690524015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76" w:lineRule="auto"/>
        <w:ind w:left="106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 e-mail: biuro@sowelo.net.pl.;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106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 do doręczeń: ul.Grunwaldzka 19 lok.3.15, 60-782 Poznań</w:t>
      </w:r>
    </w:p>
    <w:p w:rsidR="00000000" w:rsidDel="00000000" w:rsidP="00000000" w:rsidRDefault="00000000" w:rsidRPr="00000000" w14:paraId="00000014">
      <w:pPr>
        <w:spacing w:line="276" w:lineRule="auto"/>
        <w:ind w:left="106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993" w:hanging="56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Podstawa udzielenia Zamówienia:</w:t>
      </w:r>
    </w:p>
    <w:p w:rsidR="00000000" w:rsidDel="00000000" w:rsidP="00000000" w:rsidRDefault="00000000" w:rsidRPr="00000000" w14:paraId="00000016">
      <w:pPr>
        <w:spacing w:line="276" w:lineRule="auto"/>
        <w:ind w:left="70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Zamówienie jest udzielane na podstawie postanowień obowiązującego u Zamawiającego Regulaminu udzielania zamówień publicznych finansowanych ze środków publicznych. Zamawiający nie jest zobowiązany do stosowania przepisów ustawy z dnia 11 września 2019 r. – Prawo zamówień publicznych (t.j. Dz.U. z 2022 r. poz. 1710 z ew. późn. zm.). Zamówienie jest udzielane w ramach realizacji przez Zamawiającego  projektu pn. „</w:t>
      </w:r>
      <w:r w:rsidDel="00000000" w:rsidR="00000000" w:rsidRPr="00000000">
        <w:rPr>
          <w:i w:val="1"/>
          <w:sz w:val="20"/>
          <w:szCs w:val="20"/>
          <w:rtl w:val="0"/>
        </w:rPr>
        <w:t xml:space="preserve">Mobilność szansą na rozwój kompleksowej usługi asystenckiej</w:t>
      </w:r>
      <w:r w:rsidDel="00000000" w:rsidR="00000000" w:rsidRPr="00000000">
        <w:rPr>
          <w:sz w:val="20"/>
          <w:szCs w:val="20"/>
          <w:rtl w:val="0"/>
        </w:rPr>
        <w:t xml:space="preserve">” w ramach wsparcia z Programu „</w:t>
      </w:r>
      <w:r w:rsidDel="00000000" w:rsidR="00000000" w:rsidRPr="00000000">
        <w:rPr>
          <w:i w:val="1"/>
          <w:sz w:val="20"/>
          <w:szCs w:val="20"/>
          <w:rtl w:val="0"/>
        </w:rPr>
        <w:t xml:space="preserve">Odporność oraz Rozwój Ekonomii Społecznej i Przedsiębiorczości Społecznej</w:t>
      </w:r>
      <w:r w:rsidDel="00000000" w:rsidR="00000000" w:rsidRPr="00000000">
        <w:rPr>
          <w:sz w:val="20"/>
          <w:szCs w:val="20"/>
          <w:rtl w:val="0"/>
        </w:rPr>
        <w:t xml:space="preserve">” na lata 2022-2025</w:t>
      </w:r>
    </w:p>
    <w:p w:rsidR="00000000" w:rsidDel="00000000" w:rsidP="00000000" w:rsidRDefault="00000000" w:rsidRPr="00000000" w14:paraId="00000018">
      <w:pPr>
        <w:spacing w:line="276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993" w:hanging="56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Przedmiot Zamówienia i jego opis:</w:t>
      </w:r>
    </w:p>
    <w:p w:rsidR="00000000" w:rsidDel="00000000" w:rsidP="00000000" w:rsidRDefault="00000000" w:rsidRPr="00000000" w14:paraId="0000001A">
      <w:pPr>
        <w:spacing w:line="276" w:lineRule="auto"/>
        <w:ind w:left="99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72"/>
        </w:tabs>
        <w:spacing w:after="2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Przedmiotem zamówienia </w:t>
      </w:r>
      <w:r w:rsidDel="00000000" w:rsidR="00000000" w:rsidRPr="00000000">
        <w:rPr>
          <w:sz w:val="20"/>
          <w:szCs w:val="20"/>
          <w:rtl w:val="0"/>
        </w:rPr>
        <w:t xml:space="preserve">jest zakupienie, sprowadzenie i zarejestrowanie jednego samochodu służącego do indywidualnego przewozu osób z niepełnosprawnościami oraz odsprzedanie go Fundacji Sowelo lub – jeśli Wykonawca jest właścicielem samochodu spełniającego poniższe kryteria – sprzedaż tego samochodu Fundacji Sowelo. </w:t>
      </w:r>
      <w:r w:rsidDel="00000000" w:rsidR="00000000" w:rsidRPr="00000000">
        <w:rPr>
          <w:sz w:val="20"/>
          <w:szCs w:val="20"/>
          <w:rtl w:val="0"/>
        </w:rPr>
        <w:t xml:space="preserve">Samochód powinien spełniać minimum poniższe warunki: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160" w:line="276" w:lineRule="auto"/>
        <w:ind w:left="1080" w:hanging="72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być w pełni sprawny i w dobrym stanie technicznym,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160" w:line="276" w:lineRule="auto"/>
        <w:ind w:left="1080" w:hanging="72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posiadać homologację pojazdu jako 9-osobowego (8 pasażerów i kierowca),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160" w:line="276" w:lineRule="auto"/>
        <w:ind w:left="1080" w:hanging="72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być dopuszczony do ruchu, zgodnie z ustawą z dnia 20 czerwca 1997r. - Prawo o ruchu drogowym,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160" w:line="276" w:lineRule="auto"/>
        <w:ind w:left="1080" w:hanging="72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posiadać podwozie typu kombi/VAN,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160" w:line="276" w:lineRule="auto"/>
        <w:ind w:left="1080" w:hanging="72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posiadać napęd hybrydowy,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160" w:line="276" w:lineRule="auto"/>
        <w:ind w:left="1080" w:hanging="72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być przystosowany do przewożenia osób poruszających się na wózku inwalidzkim w tylnej części Samochodu, w tym posiadać najazd, rampę lub windę na wózek inwalidzki, pasy na wózki inwalidzkie, uchwyty umożliwiające bezpieczne wejście i wyjście z samochodu i zapewniające bezpieczeństwo w trakcie jazdy</w:t>
      </w:r>
    </w:p>
    <w:p w:rsidR="00000000" w:rsidDel="00000000" w:rsidP="00000000" w:rsidRDefault="00000000" w:rsidRPr="00000000" w14:paraId="00000022">
      <w:pPr>
        <w:spacing w:after="160" w:line="276" w:lineRule="auto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LUB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160" w:line="276" w:lineRule="auto"/>
        <w:ind w:left="1080" w:hanging="72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móc być przystosowany do przewożenia osób poruszających się na wózku inwalidzkim w tylnej części Samochodu, w tym nadawać się do zamontowania/zastosowania: najazdu, rampy lub windy na wózek inwalidzki, pasów na wózki inwalidzkie, uchwytów umożliwiających bezpieczne wejście i wyjście z samochodu i zapewniające bezpieczeństwo w trakcie jazdy,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Samochód musi być zarejestrowany na terytorium Rzeczypospolitej Polski oraz posiadać ubezpieczenie OC. Przed zakupem Wykonawca zobowiązany jest do weryfikacji pojazdu pod kątem wad prawnych i fizycznych.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Zapłata ceny może być podzielona na dwie płatności: zaliczkę oraz zapłatę pozostałej części ceny po wydaniu samochodu. Cena musi obejmować wszystkie czynności objęte zamówieniem (to jest sprzedaż lub zakup, sprowadzenie, zarejestrowanie i odsprzedaż samochodu przez wykonawcę).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Rozliczenia między Zamawiającym a wykonawcą będą prowadzone w walucie polskiej (zł).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76" w:lineRule="auto"/>
        <w:ind w:left="1080" w:hanging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Warunki udziału w postępowaniu:</w:t>
      </w:r>
    </w:p>
    <w:p w:rsidR="00000000" w:rsidDel="00000000" w:rsidP="00000000" w:rsidRDefault="00000000" w:rsidRPr="00000000" w14:paraId="0000002C">
      <w:pPr>
        <w:spacing w:line="276" w:lineRule="auto"/>
        <w:ind w:left="108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4"/>
          <w:tab w:val="left" w:leader="none" w:pos="567"/>
        </w:tabs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Wykonawcą zamówienia może być osoba fizyczna, osoba prawna, jednostka organizacyjna nieposiadająca osobowości prawnej lub wykonawcy występujący wspólnie.</w:t>
      </w:r>
    </w:p>
    <w:p w:rsidR="00000000" w:rsidDel="00000000" w:rsidP="00000000" w:rsidRDefault="00000000" w:rsidRPr="00000000" w14:paraId="0000002E">
      <w:pPr>
        <w:tabs>
          <w:tab w:val="left" w:leader="none" w:pos="284"/>
          <w:tab w:val="left" w:leader="none" w:pos="567"/>
        </w:tabs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4"/>
          <w:tab w:val="left" w:leader="none" w:pos="567"/>
        </w:tabs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Wykonawca musi znajdować się w sytuacji ekonomicznej i finansowej zapewniającej wykonanie zamówienia oraz nie być powiązanym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000000" w:rsidDel="00000000" w:rsidP="00000000" w:rsidRDefault="00000000" w:rsidRPr="00000000" w14:paraId="00000030">
      <w:pPr>
        <w:tabs>
          <w:tab w:val="left" w:leader="none" w:pos="284"/>
          <w:tab w:val="left" w:leader="none" w:pos="567"/>
        </w:tabs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  <w:tab/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31">
      <w:pPr>
        <w:tabs>
          <w:tab w:val="left" w:leader="none" w:pos="284"/>
          <w:tab w:val="left" w:leader="none" w:pos="567"/>
        </w:tabs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  <w:tab/>
        <w:t xml:space="preserve">posiadaniu co najmniej 10% udziałów lub akcji;</w:t>
      </w:r>
    </w:p>
    <w:p w:rsidR="00000000" w:rsidDel="00000000" w:rsidP="00000000" w:rsidRDefault="00000000" w:rsidRPr="00000000" w14:paraId="00000032">
      <w:pPr>
        <w:tabs>
          <w:tab w:val="left" w:leader="none" w:pos="284"/>
          <w:tab w:val="left" w:leader="none" w:pos="567"/>
        </w:tabs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  <w:tab/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33">
      <w:pPr>
        <w:tabs>
          <w:tab w:val="left" w:leader="none" w:pos="284"/>
          <w:tab w:val="left" w:leader="none" w:pos="567"/>
        </w:tabs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108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76" w:lineRule="auto"/>
        <w:ind w:left="1080" w:hanging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Termin realizacji Zamówienia: </w:t>
      </w:r>
    </w:p>
    <w:p w:rsidR="00000000" w:rsidDel="00000000" w:rsidP="00000000" w:rsidRDefault="00000000" w:rsidRPr="00000000" w14:paraId="00000036">
      <w:pPr>
        <w:spacing w:line="276" w:lineRule="auto"/>
        <w:ind w:left="108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70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1.09.2024-30.09.2024</w:t>
      </w:r>
    </w:p>
    <w:p w:rsidR="00000000" w:rsidDel="00000000" w:rsidP="00000000" w:rsidRDefault="00000000" w:rsidRPr="00000000" w14:paraId="00000038">
      <w:pPr>
        <w:spacing w:line="276" w:lineRule="auto"/>
        <w:ind w:left="70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76" w:lineRule="auto"/>
        <w:ind w:left="1080" w:hanging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Kryteria oceny ofert:</w:t>
      </w:r>
    </w:p>
    <w:p w:rsidR="00000000" w:rsidDel="00000000" w:rsidP="00000000" w:rsidRDefault="00000000" w:rsidRPr="00000000" w14:paraId="0000003A">
      <w:pPr>
        <w:spacing w:line="276" w:lineRule="auto"/>
        <w:ind w:left="108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Cena –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108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76" w:lineRule="auto"/>
        <w:ind w:left="1080" w:hanging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Opis sposobu przyznawania punktacji za spełnienie danego kryterium oceny ofert:</w:t>
      </w:r>
    </w:p>
    <w:p w:rsidR="00000000" w:rsidDel="00000000" w:rsidP="00000000" w:rsidRDefault="00000000" w:rsidRPr="00000000" w14:paraId="0000003E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Oferta z najniższą ceną otrzymuje 100 pkt. </w:t>
      </w:r>
    </w:p>
    <w:p w:rsidR="00000000" w:rsidDel="00000000" w:rsidP="00000000" w:rsidRDefault="00000000" w:rsidRPr="00000000" w14:paraId="00000040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Punkty dla ofert będą obliczone wg wzoru: K =  (A/B) x 100 pkt, gdzie: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173453694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775238"/>
                          <a:ext cx="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17345369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 -  liczba punktów wyliczona dla danej oferty,</w:t>
      </w:r>
    </w:p>
    <w:p w:rsidR="00000000" w:rsidDel="00000000" w:rsidP="00000000" w:rsidRDefault="00000000" w:rsidRPr="00000000" w14:paraId="00000042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– najniższa cena brutto wśród złożonych ofert,</w:t>
      </w:r>
    </w:p>
    <w:p w:rsidR="00000000" w:rsidDel="00000000" w:rsidP="00000000" w:rsidRDefault="00000000" w:rsidRPr="00000000" w14:paraId="00000043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 -  cena brutto badanej oferty.</w:t>
      </w:r>
    </w:p>
    <w:p w:rsidR="00000000" w:rsidDel="00000000" w:rsidP="00000000" w:rsidRDefault="00000000" w:rsidRPr="00000000" w14:paraId="00000044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Zamawiający zastosuje zaokrąglenie wyników do dwóch miejsc po przecinku.</w:t>
      </w:r>
    </w:p>
    <w:p w:rsidR="00000000" w:rsidDel="00000000" w:rsidP="00000000" w:rsidRDefault="00000000" w:rsidRPr="00000000" w14:paraId="00000045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Punkty z oceny zostaną porównane i decydowała będzie suma zdobytych punktów. </w:t>
      </w:r>
    </w:p>
    <w:p w:rsidR="00000000" w:rsidDel="00000000" w:rsidP="00000000" w:rsidRDefault="00000000" w:rsidRPr="00000000" w14:paraId="00000047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uzyskania tej samej liczby punktów przez dwóch lub więcej oferentów, którzy uzyskali najwyższą liczbę punktów (co uniemożliwia dokonanie wyboru najkorzystniejszej oferty), Zamawiający wezwie tychże oferentów nie później niż w terminie </w:t>
      </w:r>
      <w:r w:rsidDel="00000000" w:rsidR="00000000" w:rsidRPr="00000000">
        <w:rPr>
          <w:sz w:val="20"/>
          <w:szCs w:val="20"/>
          <w:rtl w:val="0"/>
        </w:rPr>
        <w:t xml:space="preserve">7</w:t>
      </w:r>
      <w:r w:rsidDel="00000000" w:rsidR="00000000" w:rsidRPr="00000000">
        <w:rPr>
          <w:sz w:val="20"/>
          <w:szCs w:val="20"/>
          <w:rtl w:val="0"/>
        </w:rPr>
        <w:t xml:space="preserve"> dni od terminu składania ofert do złożenia dodatkowych ofert cenowych (dalej jako „oferty dodatkowe”) w trybie i na zasadach wskazanych w pkt. XVIII. </w:t>
      </w:r>
    </w:p>
    <w:p w:rsidR="00000000" w:rsidDel="00000000" w:rsidP="00000000" w:rsidRDefault="00000000" w:rsidRPr="00000000" w14:paraId="00000049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Termin związania ofertą zostaje w takim wypadku wydłużony na okres kolejnych </w:t>
      </w:r>
      <w:r w:rsidDel="00000000" w:rsidR="00000000" w:rsidRPr="00000000">
        <w:rPr>
          <w:sz w:val="20"/>
          <w:szCs w:val="20"/>
          <w:rtl w:val="0"/>
        </w:rPr>
        <w:t xml:space="preserve">7</w:t>
      </w:r>
      <w:r w:rsidDel="00000000" w:rsidR="00000000" w:rsidRPr="00000000">
        <w:rPr>
          <w:sz w:val="20"/>
          <w:szCs w:val="20"/>
          <w:rtl w:val="0"/>
        </w:rPr>
        <w:t xml:space="preserve"> dni liczonych od dnia złożenia oferty dodatkowej. </w:t>
      </w:r>
    </w:p>
    <w:p w:rsidR="00000000" w:rsidDel="00000000" w:rsidP="00000000" w:rsidRDefault="00000000" w:rsidRPr="00000000" w14:paraId="0000004B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Zamawiający dokona porównania cen wskazanych w oparciu o oferty dodatkowe. Maksymalną ilość punktów (100 pkt) otrzyma najtańsza oferta dodatkowa według powyżej wskazanego wzoru. </w:t>
      </w:r>
    </w:p>
    <w:p w:rsidR="00000000" w:rsidDel="00000000" w:rsidP="00000000" w:rsidRDefault="00000000" w:rsidRPr="00000000" w14:paraId="0000004D">
      <w:pPr>
        <w:spacing w:line="276" w:lineRule="auto"/>
        <w:ind w:left="70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76" w:lineRule="auto"/>
        <w:ind w:left="1080" w:hanging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Termin składania ofert:</w:t>
      </w:r>
    </w:p>
    <w:p w:rsidR="00000000" w:rsidDel="00000000" w:rsidP="00000000" w:rsidRDefault="00000000" w:rsidRPr="00000000" w14:paraId="0000004F">
      <w:pPr>
        <w:spacing w:line="276" w:lineRule="auto"/>
        <w:ind w:left="108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line="276" w:lineRule="auto"/>
        <w:ind w:left="108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28.08.2024 godz. 23:59 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276" w:lineRule="auto"/>
        <w:ind w:left="1080" w:hanging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Sposób i miejsce składania ofert: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4"/>
        </w:tabs>
        <w:spacing w:line="360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Oferty  należy składać na formularzu  załączonym do niniejszego zapytania.</w:t>
      </w:r>
    </w:p>
    <w:p w:rsidR="00000000" w:rsidDel="00000000" w:rsidP="00000000" w:rsidRDefault="00000000" w:rsidRPr="00000000" w14:paraId="00000055">
      <w:pPr>
        <w:tabs>
          <w:tab w:val="left" w:leader="none" w:pos="284"/>
        </w:tabs>
        <w:spacing w:line="360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oferty zależy dołączyć oświadczenie, którego wzór stanowi załącznik nr 2 do zapytania ofertowego. </w:t>
      </w:r>
    </w:p>
    <w:p w:rsidR="00000000" w:rsidDel="00000000" w:rsidP="00000000" w:rsidRDefault="00000000" w:rsidRPr="00000000" w14:paraId="00000056">
      <w:pPr>
        <w:tabs>
          <w:tab w:val="left" w:leader="none" w:pos="284"/>
        </w:tabs>
        <w:spacing w:line="360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Cena winna określać całkowite szacunkowe wynagrodzenie wykonawcy.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4"/>
        </w:tabs>
        <w:spacing w:line="360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Cena oferty winna być wyrażona w złotych polskich, zaokrąglona do dwóch miejsc po przecinku zgodnie z zasadami rachunkowymi. </w:t>
      </w:r>
    </w:p>
    <w:p w:rsidR="00000000" w:rsidDel="00000000" w:rsidP="00000000" w:rsidRDefault="00000000" w:rsidRPr="00000000" w14:paraId="00000058">
      <w:pPr>
        <w:tabs>
          <w:tab w:val="left" w:leader="none" w:pos="284"/>
        </w:tabs>
        <w:spacing w:line="360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Oferent może podać tylko jedną cenę, bez proponowania rozwiązań wariantowych.</w:t>
      </w:r>
    </w:p>
    <w:p w:rsidR="00000000" w:rsidDel="00000000" w:rsidP="00000000" w:rsidRDefault="00000000" w:rsidRPr="00000000" w14:paraId="00000059">
      <w:pPr>
        <w:tabs>
          <w:tab w:val="left" w:leader="none" w:pos="284"/>
        </w:tabs>
        <w:spacing w:line="360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Ofertę należy przygotować w języku polskim dołączając do niej wszystkie niezbędne dokumenty stanowiące załączniki do zapytania ofertowego. Oferta musi zostać opatrzona podpisem Oferenta.</w:t>
      </w:r>
    </w:p>
    <w:p w:rsidR="00000000" w:rsidDel="00000000" w:rsidP="00000000" w:rsidRDefault="00000000" w:rsidRPr="00000000" w14:paraId="0000005A">
      <w:pPr>
        <w:keepNext w:val="1"/>
        <w:tabs>
          <w:tab w:val="left" w:leader="none" w:pos="1560"/>
          <w:tab w:val="left" w:leader="none" w:pos="8931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Oferty prosimy przesyłać na adres e-mail: biuro@sowelo.net.pl, przesłać pocztą/kurierem lub dostarczyć bezpośrednio do biura projektu w Poznaniu, ul. Grunwaldzka 19 lok.3.15 w godzinach </w:t>
      </w:r>
      <w:r w:rsidDel="00000000" w:rsidR="00000000" w:rsidRPr="00000000">
        <w:rPr>
          <w:sz w:val="20"/>
          <w:szCs w:val="20"/>
          <w:rtl w:val="0"/>
        </w:rPr>
        <w:t xml:space="preserve">8:00-16:00</w:t>
      </w:r>
      <w:r w:rsidDel="00000000" w:rsidR="00000000" w:rsidRPr="00000000">
        <w:rPr>
          <w:sz w:val="20"/>
          <w:szCs w:val="20"/>
          <w:rtl w:val="0"/>
        </w:rPr>
        <w:t xml:space="preserve"> w dni robocze. Koperta z ofertą musi być zamknięta i zawierać dopisek „Zapytanie ofertowe NR 22/08/2024”. </w:t>
      </w:r>
    </w:p>
    <w:p w:rsidR="00000000" w:rsidDel="00000000" w:rsidP="00000000" w:rsidRDefault="00000000" w:rsidRPr="00000000" w14:paraId="0000005B">
      <w:pPr>
        <w:tabs>
          <w:tab w:val="left" w:leader="none" w:pos="5812"/>
          <w:tab w:val="left" w:leader="none" w:pos="7797"/>
        </w:tabs>
        <w:spacing w:after="200"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razie potrzeby dodatkowych informacji udzieli Państwu: Dorota Kucharska- Prokurent Fundacji, tel. 690524015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276" w:lineRule="auto"/>
        <w:ind w:left="1134" w:hanging="708"/>
        <w:jc w:val="both"/>
        <w:rPr>
          <w:b w:val="1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Zastrzeżenia: </w:t>
      </w:r>
    </w:p>
    <w:p w:rsidR="00000000" w:rsidDel="00000000" w:rsidP="00000000" w:rsidRDefault="00000000" w:rsidRPr="00000000" w14:paraId="0000005E">
      <w:pPr>
        <w:spacing w:line="276" w:lineRule="auto"/>
        <w:ind w:left="1134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Oferent jest związany ofertą przez 30 dni od dnia jej złożenia. 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Oferta niespełniająca wymogów formalnych określonych w niniejszym Zapytaniu Ofertowym, podlega odrzuceniu.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Wykonawca może złożyć tylko jedną ofertę. Zamawiający nie dopuszcza składania ofert wariantowych.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Zaproszenie nie jest postępowaniem o udzielenie zamówienia w rozumieniu przepisów Prawa zamówień publicznych. 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 obowiązkami wynikającymi z art. 13 i 14 Rozporządzenia RODO, oferent składając ofertę w ramach Zapytania Ofertowego, zobowiązany jest do zapoznania się z załącznikiem nr 3 do Zapytania Ofertowego. 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Jeżeli oferent, którego oferta została wybrana, uchyli się od podpisania umowy lub zaoferowany przez niego samochód nie będzie posiadał cech, które zadeklarowano w formularzu ofertowym, Zamawiający zastrzega sobie prawo złożenia propozycji zawarcia umowy z oferentem, którego oferta będzie najkorzystniejszą spośród pozostałych złożonych ofert.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Udzielenie Zamówienia następuje poprzez zawarcie umowy w formie pisemnej.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ind w:left="1134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line="276" w:lineRule="auto"/>
        <w:ind w:left="1134" w:hanging="708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Otwarcie ofert: </w:t>
      </w:r>
    </w:p>
    <w:p w:rsidR="00000000" w:rsidDel="00000000" w:rsidP="00000000" w:rsidRDefault="00000000" w:rsidRPr="00000000" w14:paraId="0000006E">
      <w:pPr>
        <w:spacing w:line="276" w:lineRule="auto"/>
        <w:ind w:left="1134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Otwarcie ofert nastąpi dnia  </w:t>
      </w:r>
      <w:r w:rsidDel="00000000" w:rsidR="00000000" w:rsidRPr="00000000">
        <w:rPr>
          <w:b w:val="1"/>
          <w:sz w:val="20"/>
          <w:szCs w:val="20"/>
          <w:rtl w:val="0"/>
        </w:rPr>
        <w:t xml:space="preserve">29.08.2024 godz.10:00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wyborze najkorzystniejszej oferty Zamawiający zawiadomi na swojej stronie internetowej pod adresem: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www.sowelo.net.pl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w ciągu </w:t>
      </w:r>
      <w:r w:rsidDel="00000000" w:rsidR="00000000" w:rsidRPr="00000000">
        <w:rPr>
          <w:sz w:val="20"/>
          <w:szCs w:val="20"/>
          <w:rtl w:val="0"/>
        </w:rPr>
        <w:t xml:space="preserve"> 14 </w:t>
      </w:r>
      <w:r w:rsidDel="00000000" w:rsidR="00000000" w:rsidRPr="00000000">
        <w:rPr>
          <w:sz w:val="20"/>
          <w:szCs w:val="20"/>
          <w:rtl w:val="0"/>
        </w:rPr>
        <w:t xml:space="preserve">dni od zakończenia przyjmowania ofert. </w:t>
      </w:r>
    </w:p>
    <w:p w:rsidR="00000000" w:rsidDel="00000000" w:rsidP="00000000" w:rsidRDefault="00000000" w:rsidRPr="00000000" w14:paraId="00000072">
      <w:pPr>
        <w:spacing w:line="276" w:lineRule="auto"/>
        <w:ind w:left="1134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ind w:firstLine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1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Formularz ofertowy</w:t>
      </w:r>
    </w:p>
    <w:p w:rsidR="00000000" w:rsidDel="00000000" w:rsidP="00000000" w:rsidRDefault="00000000" w:rsidRPr="00000000" w14:paraId="00000075">
      <w:pPr>
        <w:spacing w:line="276" w:lineRule="auto"/>
        <w:ind w:firstLine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2 Oświadczenie Oferenta </w:t>
      </w:r>
    </w:p>
    <w:p w:rsidR="00000000" w:rsidDel="00000000" w:rsidP="00000000" w:rsidRDefault="00000000" w:rsidRPr="00000000" w14:paraId="00000076">
      <w:pPr>
        <w:spacing w:line="276" w:lineRule="auto"/>
        <w:ind w:firstLine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3 Klauzula informacyjna </w:t>
      </w:r>
    </w:p>
    <w:p w:rsidR="00000000" w:rsidDel="00000000" w:rsidP="00000000" w:rsidRDefault="00000000" w:rsidRPr="00000000" w14:paraId="00000077">
      <w:pPr>
        <w:spacing w:line="276" w:lineRule="auto"/>
        <w:ind w:firstLine="36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firstLine="36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07A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(podpis Zamawiającego)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6801"/>
        </w:tabs>
        <w:spacing w:after="100" w:line="259" w:lineRule="auto"/>
        <w:jc w:val="right"/>
        <w:rPr/>
      </w:pPr>
      <w:r w:rsidDel="00000000" w:rsidR="00000000" w:rsidRPr="00000000">
        <w:rPr>
          <w:i w:val="1"/>
          <w:rtl w:val="0"/>
        </w:rPr>
        <w:t xml:space="preserve">Załącznik nr 1 do zapytania ofertowego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59" w:lineRule="auto"/>
        <w:rPr/>
      </w:pPr>
      <w:r w:rsidDel="00000000" w:rsidR="00000000" w:rsidRPr="00000000">
        <w:rPr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7F">
      <w:pPr>
        <w:spacing w:line="259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…………………, dnia ……………… </w:t>
      </w:r>
    </w:p>
    <w:p w:rsidR="00000000" w:rsidDel="00000000" w:rsidP="00000000" w:rsidRDefault="00000000" w:rsidRPr="00000000" w14:paraId="00000080">
      <w:pPr>
        <w:spacing w:line="259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…………………………………………………. </w:t>
      </w:r>
    </w:p>
    <w:p w:rsidR="00000000" w:rsidDel="00000000" w:rsidP="00000000" w:rsidRDefault="00000000" w:rsidRPr="00000000" w14:paraId="00000081">
      <w:pPr>
        <w:spacing w:line="259" w:lineRule="auto"/>
        <w:rPr/>
      </w:pPr>
      <w:r w:rsidDel="00000000" w:rsidR="00000000" w:rsidRPr="00000000">
        <w:rPr>
          <w:rtl w:val="0"/>
        </w:rPr>
        <w:t xml:space="preserve">Dane teleadresowe Wykonawcy </w:t>
      </w:r>
    </w:p>
    <w:p w:rsidR="00000000" w:rsidDel="00000000" w:rsidP="00000000" w:rsidRDefault="00000000" w:rsidRPr="00000000" w14:paraId="0000008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Dotyczy zapytania ofertowego nr </w:t>
      </w:r>
      <w:r w:rsidDel="00000000" w:rsidR="00000000" w:rsidRPr="00000000">
        <w:rPr>
          <w:sz w:val="20"/>
          <w:szCs w:val="20"/>
          <w:rtl w:val="0"/>
        </w:rPr>
        <w:t xml:space="preserve">22/08/2024 z dnia 22.08.2024  </w:t>
      </w:r>
      <w:r w:rsidDel="00000000" w:rsidR="00000000" w:rsidRPr="00000000">
        <w:rPr>
          <w:rtl w:val="0"/>
        </w:rPr>
        <w:t xml:space="preserve">w ramach realizowanego projektu </w:t>
      </w:r>
      <w:r w:rsidDel="00000000" w:rsidR="00000000" w:rsidRPr="00000000">
        <w:rPr>
          <w:sz w:val="20"/>
          <w:szCs w:val="20"/>
          <w:rtl w:val="0"/>
        </w:rPr>
        <w:t xml:space="preserve">pn. „</w:t>
      </w:r>
      <w:r w:rsidDel="00000000" w:rsidR="00000000" w:rsidRPr="00000000">
        <w:rPr>
          <w:i w:val="1"/>
          <w:sz w:val="20"/>
          <w:szCs w:val="20"/>
          <w:rtl w:val="0"/>
        </w:rPr>
        <w:t xml:space="preserve">Mobilność szansą na rozwój kompleksowej usługi asystenckiej</w:t>
      </w:r>
      <w:r w:rsidDel="00000000" w:rsidR="00000000" w:rsidRPr="00000000">
        <w:rPr>
          <w:sz w:val="20"/>
          <w:szCs w:val="20"/>
          <w:rtl w:val="0"/>
        </w:rPr>
        <w:t xml:space="preserve">” w ramach wsparcia z Programu „</w:t>
      </w:r>
      <w:r w:rsidDel="00000000" w:rsidR="00000000" w:rsidRPr="00000000">
        <w:rPr>
          <w:i w:val="1"/>
          <w:sz w:val="20"/>
          <w:szCs w:val="20"/>
          <w:rtl w:val="0"/>
        </w:rPr>
        <w:t xml:space="preserve">Odporność oraz Rozwój Ekonomii Społecznej i Przedsiębiorczości Społecznej</w:t>
      </w:r>
      <w:r w:rsidDel="00000000" w:rsidR="00000000" w:rsidRPr="00000000">
        <w:rPr>
          <w:sz w:val="20"/>
          <w:szCs w:val="20"/>
          <w:rtl w:val="0"/>
        </w:rPr>
        <w:t xml:space="preserve">” na lata 2022-2025.</w:t>
      </w:r>
    </w:p>
    <w:p w:rsidR="00000000" w:rsidDel="00000000" w:rsidP="00000000" w:rsidRDefault="00000000" w:rsidRPr="00000000" w14:paraId="00000086">
      <w:pPr>
        <w:spacing w:line="25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59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FORMULARZ OFERTOWY</w:t>
      </w:r>
    </w:p>
    <w:p w:rsidR="00000000" w:rsidDel="00000000" w:rsidP="00000000" w:rsidRDefault="00000000" w:rsidRPr="00000000" w14:paraId="00000088">
      <w:pPr>
        <w:spacing w:after="16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w odpowiedzi na „Zapytanie ofertowe” nr </w:t>
      </w:r>
      <w:r w:rsidDel="00000000" w:rsidR="00000000" w:rsidRPr="00000000">
        <w:rPr>
          <w:sz w:val="20"/>
          <w:szCs w:val="20"/>
          <w:rtl w:val="0"/>
        </w:rPr>
        <w:t xml:space="preserve">22/08/2024 z dnia 22.08.2024 r. </w:t>
      </w:r>
      <w:r w:rsidDel="00000000" w:rsidR="00000000" w:rsidRPr="00000000">
        <w:rPr>
          <w:b w:val="1"/>
          <w:rtl w:val="0"/>
        </w:rPr>
        <w:t xml:space="preserve">na usługę </w:t>
      </w:r>
      <w:r w:rsidDel="00000000" w:rsidR="00000000" w:rsidRPr="00000000">
        <w:rPr>
          <w:sz w:val="20"/>
          <w:szCs w:val="20"/>
          <w:rtl w:val="0"/>
        </w:rPr>
        <w:t xml:space="preserve"> zakupu  samochodu służącego do indywidualnego przewozu osób z niepełnosprawnościami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6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oświadczam, iż oferuję wykonanie przedmiotu zamówienia na niżej wymienionych warunkach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tbl>
      <w:tblPr>
        <w:tblStyle w:val="Table1"/>
        <w:tblW w:w="918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81"/>
        <w:gridCol w:w="3706"/>
        <w:tblGridChange w:id="0">
          <w:tblGrid>
            <w:gridCol w:w="5481"/>
            <w:gridCol w:w="3706"/>
          </w:tblGrid>
        </w:tblGridChange>
      </w:tblGrid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Kryterium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Wartość brutto 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Koszt zakupu  samochodu służącego do indywidualnego przewozu osób z niepełnosprawnościami zgodnie ze specyfikacją zawartą w postępowaniu   NR 22/08/2024 z dnia 22.08.2024 r. </w:t>
            </w:r>
          </w:p>
          <w:p w:rsidR="00000000" w:rsidDel="00000000" w:rsidP="00000000" w:rsidRDefault="00000000" w:rsidRPr="00000000" w14:paraId="0000008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Kwota ta zawiera wszelkie publiczno-prawne obciążenia wynikające z zawartej umowy obciążające Zamawiającego jako płatnika.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59" w:lineRule="auto"/>
        <w:rPr/>
      </w:pPr>
      <w:r w:rsidDel="00000000" w:rsidR="00000000" w:rsidRPr="00000000">
        <w:rPr>
          <w:rtl w:val="0"/>
        </w:rPr>
        <w:t xml:space="preserve">Oświadczam, że: </w:t>
      </w:r>
    </w:p>
    <w:p w:rsidR="00000000" w:rsidDel="00000000" w:rsidP="00000000" w:rsidRDefault="00000000" w:rsidRPr="00000000" w14:paraId="00000099">
      <w:pPr>
        <w:spacing w:line="259" w:lineRule="auto"/>
        <w:jc w:val="both"/>
        <w:rPr/>
      </w:pPr>
      <w:r w:rsidDel="00000000" w:rsidR="00000000" w:rsidRPr="00000000">
        <w:rPr>
          <w:rtl w:val="0"/>
        </w:rPr>
        <w:t xml:space="preserve">a/ zapoznałam/em się z zapytaniem ofertowym na ww. usługę i nie wnoszę do niego żadnych zastrzeżeń oraz przyjmuję warunki w nim zawarte;</w:t>
      </w:r>
    </w:p>
    <w:p w:rsidR="00000000" w:rsidDel="00000000" w:rsidP="00000000" w:rsidRDefault="00000000" w:rsidRPr="00000000" w14:paraId="0000009A">
      <w:pPr>
        <w:spacing w:line="259" w:lineRule="auto"/>
        <w:jc w:val="both"/>
        <w:rPr/>
      </w:pPr>
      <w:r w:rsidDel="00000000" w:rsidR="00000000" w:rsidRPr="00000000">
        <w:rPr>
          <w:rtl w:val="0"/>
        </w:rPr>
        <w:t xml:space="preserve">b/ zdobyłam/em wszelkie informacje konieczne do przygotowania oferty; </w:t>
      </w:r>
    </w:p>
    <w:p w:rsidR="00000000" w:rsidDel="00000000" w:rsidP="00000000" w:rsidRDefault="00000000" w:rsidRPr="00000000" w14:paraId="0000009B">
      <w:pPr>
        <w:spacing w:line="259" w:lineRule="auto"/>
        <w:jc w:val="both"/>
        <w:rPr/>
      </w:pPr>
      <w:r w:rsidDel="00000000" w:rsidR="00000000" w:rsidRPr="00000000">
        <w:rPr>
          <w:rtl w:val="0"/>
        </w:rPr>
        <w:t xml:space="preserve">c/ w cenie mojej oferty zostały uwzględnione wszystkie koszty prawidłowego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wykonania zamówienia;</w:t>
      </w:r>
    </w:p>
    <w:p w:rsidR="00000000" w:rsidDel="00000000" w:rsidP="00000000" w:rsidRDefault="00000000" w:rsidRPr="00000000" w14:paraId="0000009C">
      <w:pPr>
        <w:spacing w:line="259" w:lineRule="auto"/>
        <w:jc w:val="both"/>
        <w:rPr/>
      </w:pPr>
      <w:r w:rsidDel="00000000" w:rsidR="00000000" w:rsidRPr="00000000">
        <w:rPr>
          <w:rtl w:val="0"/>
        </w:rPr>
        <w:t xml:space="preserve">d/ znajduję się w sytuacji ekonomicznej umożliwiającej wykonanie zamówienia,</w:t>
      </w:r>
    </w:p>
    <w:p w:rsidR="00000000" w:rsidDel="00000000" w:rsidP="00000000" w:rsidRDefault="00000000" w:rsidRPr="00000000" w14:paraId="0000009D">
      <w:pPr>
        <w:spacing w:line="259" w:lineRule="auto"/>
        <w:jc w:val="both"/>
        <w:rPr/>
      </w:pPr>
      <w:r w:rsidDel="00000000" w:rsidR="00000000" w:rsidRPr="00000000">
        <w:rPr>
          <w:rtl w:val="0"/>
        </w:rPr>
        <w:t xml:space="preserve">e/ zapoznałem się z klauzulą informacyjną dołączoną do zapytania ofertowego. </w:t>
      </w:r>
    </w:p>
    <w:p w:rsidR="00000000" w:rsidDel="00000000" w:rsidP="00000000" w:rsidRDefault="00000000" w:rsidRPr="00000000" w14:paraId="0000009E">
      <w:pPr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59" w:lineRule="auto"/>
        <w:jc w:val="right"/>
        <w:rPr/>
      </w:pPr>
      <w:r w:rsidDel="00000000" w:rsidR="00000000" w:rsidRPr="00000000">
        <w:rPr>
          <w:rtl w:val="0"/>
        </w:rPr>
        <w:t xml:space="preserve">……………………………………….. </w:t>
      </w:r>
    </w:p>
    <w:p w:rsidR="00000000" w:rsidDel="00000000" w:rsidP="00000000" w:rsidRDefault="00000000" w:rsidRPr="00000000" w14:paraId="000000A1">
      <w:pPr>
        <w:spacing w:after="100" w:line="259" w:lineRule="auto"/>
        <w:jc w:val="right"/>
        <w:rPr/>
      </w:pPr>
      <w:r w:rsidDel="00000000" w:rsidR="00000000" w:rsidRPr="00000000">
        <w:rPr>
          <w:rtl w:val="0"/>
        </w:rPr>
        <w:t xml:space="preserve">podpis Oferenta</w:t>
      </w:r>
    </w:p>
    <w:p w:rsidR="00000000" w:rsidDel="00000000" w:rsidP="00000000" w:rsidRDefault="00000000" w:rsidRPr="00000000" w14:paraId="000000A2">
      <w:pPr>
        <w:spacing w:after="100" w:line="259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59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59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59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59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59" w:lineRule="auto"/>
        <w:jc w:val="right"/>
        <w:rPr>
          <w:i w:val="1"/>
        </w:rPr>
        <w:sectPr>
          <w:headerReference r:id="rId10" w:type="default"/>
          <w:footerReference r:id="rId11" w:type="default"/>
          <w:pgSz w:h="16838" w:w="11906" w:orient="portrait"/>
          <w:pgMar w:bottom="1985" w:top="1135" w:left="993" w:right="991" w:header="426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59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59" w:lineRule="auto"/>
        <w:jc w:val="right"/>
        <w:rPr/>
      </w:pPr>
      <w:r w:rsidDel="00000000" w:rsidR="00000000" w:rsidRPr="00000000">
        <w:rPr>
          <w:i w:val="1"/>
          <w:rtl w:val="0"/>
        </w:rPr>
        <w:t xml:space="preserve">Załącznik nr 2 do zapytania ofertowego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59" w:lineRule="auto"/>
        <w:rPr/>
      </w:pPr>
      <w:r w:rsidDel="00000000" w:rsidR="00000000" w:rsidRPr="00000000">
        <w:rPr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AB">
      <w:pPr>
        <w:spacing w:line="259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…………………, dnia ……………… </w:t>
      </w:r>
    </w:p>
    <w:p w:rsidR="00000000" w:rsidDel="00000000" w:rsidP="00000000" w:rsidRDefault="00000000" w:rsidRPr="00000000" w14:paraId="000000AC">
      <w:pPr>
        <w:spacing w:line="259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…………………………………………………. </w:t>
      </w:r>
    </w:p>
    <w:p w:rsidR="00000000" w:rsidDel="00000000" w:rsidP="00000000" w:rsidRDefault="00000000" w:rsidRPr="00000000" w14:paraId="000000AD">
      <w:pPr>
        <w:spacing w:line="259" w:lineRule="auto"/>
        <w:rPr/>
      </w:pPr>
      <w:r w:rsidDel="00000000" w:rsidR="00000000" w:rsidRPr="00000000">
        <w:rPr>
          <w:rtl w:val="0"/>
        </w:rPr>
        <w:t xml:space="preserve">Dane teleadresowe Oferenta </w:t>
      </w:r>
    </w:p>
    <w:p w:rsidR="00000000" w:rsidDel="00000000" w:rsidP="00000000" w:rsidRDefault="00000000" w:rsidRPr="00000000" w14:paraId="000000AE">
      <w:pPr>
        <w:spacing w:after="10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0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OFERENTA</w:t>
      </w:r>
    </w:p>
    <w:p w:rsidR="00000000" w:rsidDel="00000000" w:rsidP="00000000" w:rsidRDefault="00000000" w:rsidRPr="00000000" w14:paraId="000000B1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spełnieniu warunków udziału w postępowaniu oraz braku podstaw do wykluczenia</w:t>
      </w:r>
    </w:p>
    <w:p w:rsidR="00000000" w:rsidDel="00000000" w:rsidP="00000000" w:rsidRDefault="00000000" w:rsidRPr="00000000" w14:paraId="000000B2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60" w:line="259" w:lineRule="auto"/>
        <w:jc w:val="both"/>
        <w:rPr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Ja, niżej podpisana/y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przystępując do udziału w postępowaniu o udzielenie zamówienia w ramach zapytania ofertowego nr </w:t>
      </w:r>
      <w:r w:rsidDel="00000000" w:rsidR="00000000" w:rsidRPr="00000000">
        <w:rPr>
          <w:sz w:val="20"/>
          <w:szCs w:val="20"/>
          <w:rtl w:val="0"/>
        </w:rPr>
        <w:t xml:space="preserve">22/08/2024 z dnia 22.08.2024 r </w:t>
      </w:r>
      <w:r w:rsidDel="00000000" w:rsidR="00000000" w:rsidRPr="00000000">
        <w:rPr>
          <w:rtl w:val="0"/>
        </w:rPr>
        <w:t xml:space="preserve"> dla potrzeb realizacji projektu </w:t>
      </w:r>
      <w:r w:rsidDel="00000000" w:rsidR="00000000" w:rsidRPr="00000000">
        <w:rPr>
          <w:sz w:val="20"/>
          <w:szCs w:val="20"/>
          <w:rtl w:val="0"/>
        </w:rPr>
        <w:t xml:space="preserve">pn. „</w:t>
      </w:r>
      <w:r w:rsidDel="00000000" w:rsidR="00000000" w:rsidRPr="00000000">
        <w:rPr>
          <w:i w:val="1"/>
          <w:sz w:val="20"/>
          <w:szCs w:val="20"/>
          <w:rtl w:val="0"/>
        </w:rPr>
        <w:t xml:space="preserve">Mobilność szansą na rozwój kompleksowej usługi asystenckiej</w:t>
      </w:r>
      <w:r w:rsidDel="00000000" w:rsidR="00000000" w:rsidRPr="00000000">
        <w:rPr>
          <w:sz w:val="20"/>
          <w:szCs w:val="20"/>
          <w:rtl w:val="0"/>
        </w:rPr>
        <w:t xml:space="preserve">” w ramach wsparcia z Programu „</w:t>
      </w:r>
      <w:r w:rsidDel="00000000" w:rsidR="00000000" w:rsidRPr="00000000">
        <w:rPr>
          <w:i w:val="1"/>
          <w:sz w:val="20"/>
          <w:szCs w:val="20"/>
          <w:rtl w:val="0"/>
        </w:rPr>
        <w:t xml:space="preserve">Odporność oraz Rozwój Ekonomii Społecznej i Przedsiębiorczości Społecznej</w:t>
      </w:r>
      <w:r w:rsidDel="00000000" w:rsidR="00000000" w:rsidRPr="00000000">
        <w:rPr>
          <w:sz w:val="20"/>
          <w:szCs w:val="20"/>
          <w:rtl w:val="0"/>
        </w:rPr>
        <w:t xml:space="preserve">” na lata 2022-2025.</w:t>
      </w:r>
    </w:p>
    <w:p w:rsidR="00000000" w:rsidDel="00000000" w:rsidP="00000000" w:rsidRDefault="00000000" w:rsidRPr="00000000" w14:paraId="000000B4">
      <w:pPr>
        <w:spacing w:after="160" w:line="259" w:lineRule="auto"/>
        <w:jc w:val="both"/>
        <w:rPr>
          <w:b w:val="1"/>
        </w:rPr>
      </w:pPr>
      <w:bookmarkStart w:colFirst="0" w:colLast="0" w:name="_heading=h.j7950mqp1h9p" w:id="2"/>
      <w:bookmarkEnd w:id="2"/>
      <w:r w:rsidDel="00000000" w:rsidR="00000000" w:rsidRPr="00000000">
        <w:rPr>
          <w:b w:val="1"/>
          <w:rtl w:val="0"/>
        </w:rPr>
        <w:t xml:space="preserve">oświadczam, że:</w:t>
      </w:r>
    </w:p>
    <w:p w:rsidR="00000000" w:rsidDel="00000000" w:rsidP="00000000" w:rsidRDefault="00000000" w:rsidRPr="00000000" w14:paraId="000000B5">
      <w:pPr>
        <w:numPr>
          <w:ilvl w:val="0"/>
          <w:numId w:val="5"/>
        </w:numPr>
        <w:ind w:left="765" w:hanging="360"/>
        <w:jc w:val="both"/>
        <w:rPr/>
      </w:pPr>
      <w:r w:rsidDel="00000000" w:rsidR="00000000" w:rsidRPr="00000000">
        <w:rPr>
          <w:rtl w:val="0"/>
        </w:rPr>
        <w:t xml:space="preserve">spełniam warunki udziału w postępowaniu; </w:t>
      </w:r>
    </w:p>
    <w:p w:rsidR="00000000" w:rsidDel="00000000" w:rsidP="00000000" w:rsidRDefault="00000000" w:rsidRPr="00000000" w14:paraId="000000B6">
      <w:pPr>
        <w:numPr>
          <w:ilvl w:val="0"/>
          <w:numId w:val="5"/>
        </w:numPr>
        <w:ind w:left="765" w:hanging="360"/>
        <w:jc w:val="both"/>
        <w:rPr/>
      </w:pPr>
      <w:r w:rsidDel="00000000" w:rsidR="00000000" w:rsidRPr="00000000">
        <w:rPr>
          <w:rtl w:val="0"/>
        </w:rPr>
        <w:t xml:space="preserve">znajduję się w sytuacji ekonomicznej i finansowej zapewniającej wykonanie zamówienia; 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ind w:left="765" w:hanging="360"/>
        <w:jc w:val="both"/>
        <w:rPr/>
      </w:pPr>
      <w:r w:rsidDel="00000000" w:rsidR="00000000" w:rsidRPr="00000000">
        <w:rPr>
          <w:rtl w:val="0"/>
        </w:rPr>
        <w:t xml:space="preserve">nie jestem/Wykonawca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nie jest powiązany osobowo lub kapitałowo z Zamawiającym. </w:t>
      </w:r>
    </w:p>
    <w:p w:rsidR="00000000" w:rsidDel="00000000" w:rsidP="00000000" w:rsidRDefault="00000000" w:rsidRPr="00000000" w14:paraId="000000B8">
      <w:pPr>
        <w:spacing w:line="259" w:lineRule="auto"/>
        <w:ind w:left="709" w:firstLine="0"/>
        <w:rPr>
          <w:sz w:val="18"/>
          <w:szCs w:val="18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tabs>
          <w:tab w:val="left" w:leader="none" w:pos="1134"/>
        </w:tabs>
        <w:ind w:left="709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tabs>
          <w:tab w:val="left" w:leader="none" w:pos="1134"/>
        </w:tabs>
        <w:ind w:left="709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posiadaniu co najmniej 10% udziałów lub akcji;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tabs>
          <w:tab w:val="left" w:leader="none" w:pos="1134"/>
        </w:tabs>
        <w:ind w:left="709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tabs>
          <w:tab w:val="left" w:leader="none" w:pos="1134"/>
        </w:tabs>
        <w:ind w:left="709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000000" w:rsidDel="00000000" w:rsidP="00000000" w:rsidRDefault="00000000" w:rsidRPr="00000000" w14:paraId="000000BD">
      <w:pPr>
        <w:tabs>
          <w:tab w:val="left" w:leader="none" w:pos="1134"/>
        </w:tabs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1134"/>
        </w:tabs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00"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00" w:line="259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  <w:tab/>
        <w:tab/>
        <w:tab/>
        <w:tab/>
        <w:t xml:space="preserve">         …..……………………………..……………..………………………</w:t>
      </w:r>
    </w:p>
    <w:p w:rsidR="00000000" w:rsidDel="00000000" w:rsidP="00000000" w:rsidRDefault="00000000" w:rsidRPr="00000000" w14:paraId="000000C1">
      <w:pPr>
        <w:spacing w:line="259" w:lineRule="auto"/>
        <w:ind w:left="567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Miejscowość, data                                      </w:t>
        <w:tab/>
        <w:t xml:space="preserve">          podpis Oferenta </w:t>
      </w:r>
    </w:p>
    <w:p w:rsidR="00000000" w:rsidDel="00000000" w:rsidP="00000000" w:rsidRDefault="00000000" w:rsidRPr="00000000" w14:paraId="000000C2">
      <w:pPr>
        <w:spacing w:line="259" w:lineRule="auto"/>
        <w:rPr/>
        <w:sectPr>
          <w:type w:val="nextPage"/>
          <w:pgSz w:h="16838" w:w="11906" w:orient="portrait"/>
          <w:pgMar w:bottom="1985" w:top="1135" w:left="993" w:right="991" w:header="426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00" w:line="259" w:lineRule="auto"/>
        <w:jc w:val="right"/>
        <w:rPr/>
      </w:pPr>
      <w:r w:rsidDel="00000000" w:rsidR="00000000" w:rsidRPr="00000000">
        <w:rPr>
          <w:i w:val="1"/>
          <w:rtl w:val="0"/>
        </w:rPr>
        <w:t xml:space="preserve">Załącznik nr 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do zapytania ofertowego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0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6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Informacje o przetwarzaniu danych osobowych</w:t>
      </w:r>
    </w:p>
    <w:p w:rsidR="00000000" w:rsidDel="00000000" w:rsidP="00000000" w:rsidRDefault="00000000" w:rsidRPr="00000000" w14:paraId="000000C6">
      <w:pPr>
        <w:spacing w:after="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 otrzymaniem Państwa danych osobowych w postępowaniu zamówieniowym, niniejszym działając 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„</w:t>
      </w:r>
      <w:r w:rsidDel="00000000" w:rsidR="00000000" w:rsidRPr="00000000">
        <w:rPr>
          <w:b w:val="1"/>
          <w:sz w:val="20"/>
          <w:szCs w:val="20"/>
          <w:rtl w:val="0"/>
        </w:rPr>
        <w:t xml:space="preserve">RODO</w:t>
      </w:r>
      <w:r w:rsidDel="00000000" w:rsidR="00000000" w:rsidRPr="00000000">
        <w:rPr>
          <w:sz w:val="20"/>
          <w:szCs w:val="20"/>
          <w:rtl w:val="0"/>
        </w:rPr>
        <w:t xml:space="preserve">”, informujemy, iż: 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Administratorem danych osobowych jest Fundacja Sowelo z siedzibą w Pile, z adresem: ul. Różana Droga 1a, 64-920 Piła, zarejestrowaną w rejestrze przedsiębiorców Krajowego Rejestru Sądowego pod numerem KRS: 0000750038, dla której dokumentację rejestrową prowadzi Sąd Rejonowy – Poznań Nowe Miasto - Wilda w Poznaniu, w Wydział IX Gospodarczym KRS, posiadająca numer NIP 7642694120, REGON 381361412 (dalej jako „</w:t>
      </w:r>
      <w:r w:rsidDel="00000000" w:rsidR="00000000" w:rsidRPr="00000000">
        <w:rPr>
          <w:b w:val="1"/>
          <w:sz w:val="20"/>
          <w:szCs w:val="20"/>
          <w:rtl w:val="0"/>
        </w:rPr>
        <w:t xml:space="preserve">Administrator</w:t>
      </w:r>
      <w:r w:rsidDel="00000000" w:rsidR="00000000" w:rsidRPr="00000000">
        <w:rPr>
          <w:sz w:val="20"/>
          <w:szCs w:val="20"/>
          <w:rtl w:val="0"/>
        </w:rPr>
        <w:t xml:space="preserve">”), </w:t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sprawach związanych z ochroną i przetwarzaniem Państwa danych osobowych można skontaktować się z </w:t>
      </w:r>
      <w:r w:rsidDel="00000000" w:rsidR="00000000" w:rsidRPr="00000000">
        <w:rPr>
          <w:sz w:val="20"/>
          <w:szCs w:val="20"/>
          <w:rtl w:val="0"/>
        </w:rPr>
        <w:t xml:space="preserve">Administratorem pod adresem: biuro@sowelo.net.pl;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osobowe będą przetwarzane na następujących podstawach prawnych i w następujących celach:</w:t>
      </w:r>
    </w:p>
    <w:p w:rsidR="00000000" w:rsidDel="00000000" w:rsidP="00000000" w:rsidRDefault="00000000" w:rsidRPr="00000000" w14:paraId="000000CA">
      <w:pPr>
        <w:numPr>
          <w:ilvl w:val="1"/>
          <w:numId w:val="2"/>
        </w:numPr>
        <w:spacing w:after="60"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przypadku, gdy są Państwo potencjalnym wykonawcą na podstawie: </w:t>
      </w:r>
    </w:p>
    <w:p w:rsidR="00000000" w:rsidDel="00000000" w:rsidP="00000000" w:rsidRDefault="00000000" w:rsidRPr="00000000" w14:paraId="000000CB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6 ust. 1 lit b RODO , tj. w celu zawarcia i wykonania umowy, będącej przedmiotem postępowania zamówieniowego, </w:t>
      </w:r>
    </w:p>
    <w:p w:rsidR="00000000" w:rsidDel="00000000" w:rsidP="00000000" w:rsidRDefault="00000000" w:rsidRPr="00000000" w14:paraId="000000CC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6 ust. 1 lit. c RODO, tj. wykonania obowiązków prawnych ciążących na Administratorze, </w:t>
      </w:r>
    </w:p>
    <w:p w:rsidR="00000000" w:rsidDel="00000000" w:rsidP="00000000" w:rsidRDefault="00000000" w:rsidRPr="00000000" w14:paraId="000000CD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6 ust. 1 lit. f RODO , tj. w uzasadnionym interesie Administratora, w tym w celu ustalenia, obrony i dochodzenia roszczeń, wykazania realizacji projektu dofinansowanego z funduszy europejskich lub budżetu Państwa w sposób zgodny z wytycznymi, umową o dofinansowanie i innymi wymogami, </w:t>
      </w:r>
    </w:p>
    <w:p w:rsidR="00000000" w:rsidDel="00000000" w:rsidP="00000000" w:rsidRDefault="00000000" w:rsidRPr="00000000" w14:paraId="000000CE">
      <w:pPr>
        <w:numPr>
          <w:ilvl w:val="1"/>
          <w:numId w:val="2"/>
        </w:numPr>
        <w:spacing w:after="60"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przypadku, gdy są Państwo reprezentantem lub pracownikiem potencjalnego wykonawcy na podstawie i w następującym zakresie: </w:t>
      </w:r>
    </w:p>
    <w:p w:rsidR="00000000" w:rsidDel="00000000" w:rsidP="00000000" w:rsidRDefault="00000000" w:rsidRPr="00000000" w14:paraId="000000CF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6 ust. 1 pkt f)  RODO - tj. w celu umożliwienia Administratorowi zawarcia i wykonania umów zawartych z potencjalnym wykonawcą, ustalenia, dochodzenia lub obrony roszczeń i zgodnie z treścią RODO, </w:t>
      </w:r>
    </w:p>
    <w:p w:rsidR="00000000" w:rsidDel="00000000" w:rsidP="00000000" w:rsidRDefault="00000000" w:rsidRPr="00000000" w14:paraId="000000D0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6 ust. 1 lit. c RODO, tj. wykonania obowiązków prawnych ciążących na Administratorze,.</w:t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podane dane będą przechowywane przez okres 10 lat od udzielenia zamówienia w postępowaniu, chyba że przepisy obowiązującego prawa zobowiązują Administratora do dłuższego przechowywania danych;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posiadają Państwo prawo do: </w:t>
      </w:r>
    </w:p>
    <w:p w:rsidR="00000000" w:rsidDel="00000000" w:rsidP="00000000" w:rsidRDefault="00000000" w:rsidRPr="00000000" w14:paraId="000000D3">
      <w:pPr>
        <w:numPr>
          <w:ilvl w:val="1"/>
          <w:numId w:val="2"/>
        </w:numPr>
        <w:spacing w:after="60"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dostępu do treści swoich danych, w tym żądania kopii danych, </w:t>
      </w:r>
    </w:p>
    <w:p w:rsidR="00000000" w:rsidDel="00000000" w:rsidP="00000000" w:rsidRDefault="00000000" w:rsidRPr="00000000" w14:paraId="000000D4">
      <w:pPr>
        <w:numPr>
          <w:ilvl w:val="1"/>
          <w:numId w:val="2"/>
        </w:numPr>
        <w:spacing w:after="60"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sprostowania nieprawidłowych danych oraz żądania uzupełnienia niekompletnych danych,</w:t>
      </w:r>
    </w:p>
    <w:p w:rsidR="00000000" w:rsidDel="00000000" w:rsidP="00000000" w:rsidRDefault="00000000" w:rsidRPr="00000000" w14:paraId="000000D5">
      <w:pPr>
        <w:numPr>
          <w:ilvl w:val="1"/>
          <w:numId w:val="2"/>
        </w:numPr>
        <w:spacing w:after="60"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usunięcia danych („prawo do bycia zapomnianym”), jeśli zachodzi jedna z następujących okoliczności: </w:t>
      </w:r>
    </w:p>
    <w:p w:rsidR="00000000" w:rsidDel="00000000" w:rsidP="00000000" w:rsidRDefault="00000000" w:rsidRPr="00000000" w14:paraId="000000D6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osobowe nie są już niezbędne do celów, w których zostały zebrane lub w inny sposób przetwarzane; </w:t>
      </w:r>
    </w:p>
    <w:p w:rsidR="00000000" w:rsidDel="00000000" w:rsidP="00000000" w:rsidRDefault="00000000" w:rsidRPr="00000000" w14:paraId="000000D7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osoba, której dane dotyczą, cofnęła zgodę, na której opiera się przetwarzanie i nie ma innej podstawy prawnej przetwarzania; </w:t>
      </w:r>
    </w:p>
    <w:p w:rsidR="00000000" w:rsidDel="00000000" w:rsidP="00000000" w:rsidRDefault="00000000" w:rsidRPr="00000000" w14:paraId="000000D8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osoba, której dane dotyczą, wnosi sprzeciw na mocy art. 21 ust. 1 (w związku z przetwarzaniem danych na podstawie zadania realizowanego w interesie publicznym lub w ramach sprawowania władzy publicznej przez Administratora) i nie występują nadrzędne prawnie uzasadnione podstawy przetwarzania lub osoba, której dane dotyczą, wnosi sprzeciw na mocy art. 21 ust. 2 wobec przetwarzania (w związku z przetwarzaniem danych na potrzeby marketingu bezpośredniego); </w:t>
      </w:r>
    </w:p>
    <w:p w:rsidR="00000000" w:rsidDel="00000000" w:rsidP="00000000" w:rsidRDefault="00000000" w:rsidRPr="00000000" w14:paraId="000000D9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osobowe były przetwarzane niezgodnie z prawem; </w:t>
      </w:r>
    </w:p>
    <w:p w:rsidR="00000000" w:rsidDel="00000000" w:rsidP="00000000" w:rsidRDefault="00000000" w:rsidRPr="00000000" w14:paraId="000000DA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osobowe muszą zostać usunięte w celu wywiązania się z obowiązku prawnego przewidzianego w prawie Unii lub prawie państwa członkowskiego, któremu podlega Administrator; </w:t>
      </w:r>
    </w:p>
    <w:p w:rsidR="00000000" w:rsidDel="00000000" w:rsidP="00000000" w:rsidRDefault="00000000" w:rsidRPr="00000000" w14:paraId="000000DB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osobowe zostały zebrane w związku z oferowaniem bezpośrednio dzieciom usług społeczeństwa informacyjnego.</w:t>
      </w:r>
    </w:p>
    <w:p w:rsidR="00000000" w:rsidDel="00000000" w:rsidP="00000000" w:rsidRDefault="00000000" w:rsidRPr="00000000" w14:paraId="000000DC">
      <w:pPr>
        <w:numPr>
          <w:ilvl w:val="1"/>
          <w:numId w:val="2"/>
        </w:numPr>
        <w:spacing w:after="60"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ograniczenia przetwarzania, w następujących przypadkach: </w:t>
      </w:r>
    </w:p>
    <w:p w:rsidR="00000000" w:rsidDel="00000000" w:rsidP="00000000" w:rsidRDefault="00000000" w:rsidRPr="00000000" w14:paraId="000000DD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osoba, której dane dotyczą, kwestionuje prawidłowość danych osobowych – na okres pozwalający Administratorowi sprawdzić prawidłowość tych danych; </w:t>
      </w:r>
    </w:p>
    <w:p w:rsidR="00000000" w:rsidDel="00000000" w:rsidP="00000000" w:rsidRDefault="00000000" w:rsidRPr="00000000" w14:paraId="000000DE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przetwarzanie jest niezgodne z prawem, a osoba, której dane dotyczą, sprzeciwia się usunięciu danych osobowych, żądając w zamian ograniczenia ich wykorzystywania;</w:t>
      </w:r>
    </w:p>
    <w:p w:rsidR="00000000" w:rsidDel="00000000" w:rsidP="00000000" w:rsidRDefault="00000000" w:rsidRPr="00000000" w14:paraId="000000DF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Administrator nie potrzebuje już danych osobowych do celów przetwarzania, ale są one potrzebne osobie, której dane dotyczą, do ustalenia, dochodzenia lub obrony roszczeń; </w:t>
      </w:r>
    </w:p>
    <w:p w:rsidR="00000000" w:rsidDel="00000000" w:rsidP="00000000" w:rsidRDefault="00000000" w:rsidRPr="00000000" w14:paraId="000000E0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osoba, której dane dotyczą, wniosła sprzeciw na mocy art. 21 ust. 1 (w związku z przetwarzaniem danych na podstawie zadania realizowanego w interesie publicznym lub w ramach sprawowania władzy publicznej przez Administratora) wobec przetwarzania – do czasu stwierdzenia, czy prawnie uzasadnione podstawy po stronie Administratora są nadrzędne wobec podstaw sprzeciwu osoby, której dane dotyczą.</w:t>
      </w:r>
    </w:p>
    <w:p w:rsidR="00000000" w:rsidDel="00000000" w:rsidP="00000000" w:rsidRDefault="00000000" w:rsidRPr="00000000" w14:paraId="000000E1">
      <w:pPr>
        <w:numPr>
          <w:ilvl w:val="1"/>
          <w:numId w:val="2"/>
        </w:numPr>
        <w:spacing w:after="60"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przenoszenia danych, jeżeli:</w:t>
      </w:r>
    </w:p>
    <w:p w:rsidR="00000000" w:rsidDel="00000000" w:rsidP="00000000" w:rsidRDefault="00000000" w:rsidRPr="00000000" w14:paraId="000000E2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przetwarzanie odbywa się na podstawie udzielonej zgody lub na podstawie umowy, oraz</w:t>
      </w:r>
    </w:p>
    <w:p w:rsidR="00000000" w:rsidDel="00000000" w:rsidP="00000000" w:rsidRDefault="00000000" w:rsidRPr="00000000" w14:paraId="000000E3">
      <w:pPr>
        <w:numPr>
          <w:ilvl w:val="2"/>
          <w:numId w:val="2"/>
        </w:numPr>
        <w:spacing w:after="60" w:line="276" w:lineRule="auto"/>
        <w:ind w:left="216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przetwarzanie odbywa się w sposób zautomatyzowany. </w:t>
      </w:r>
    </w:p>
    <w:p w:rsidR="00000000" w:rsidDel="00000000" w:rsidP="00000000" w:rsidRDefault="00000000" w:rsidRPr="00000000" w14:paraId="000000E4">
      <w:pPr>
        <w:numPr>
          <w:ilvl w:val="1"/>
          <w:numId w:val="2"/>
        </w:numPr>
        <w:spacing w:after="60" w:line="276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gdy przetwarzanie odbywa się na podstawie wyrażonej zgody - prawo do cofnięcia zgody w dowolnym momencie bez wpływu na zgodność z prawem przetwarzania;</w:t>
      </w:r>
    </w:p>
    <w:p w:rsidR="00000000" w:rsidDel="00000000" w:rsidP="00000000" w:rsidRDefault="00000000" w:rsidRPr="00000000" w14:paraId="000000E5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mają Państwo prawo wniesienia skargi do organu nadzorczego właściwego w zakresie ochrony danych osobowych (Prezesa Ochrony Danych Osobowych), gdy uznają Państwo, iż przetwarzanie danych osobowych Państwa dotyczących, narusza przepisy RODO lub inne przepisy prawa; </w:t>
      </w:r>
    </w:p>
    <w:p w:rsidR="00000000" w:rsidDel="00000000" w:rsidP="00000000" w:rsidRDefault="00000000" w:rsidRPr="00000000" w14:paraId="000000E6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będą udostępniane innym podmiotom wyłącznie w zakresie niezbędnym do realizacji celu, w jakim zostały przekazane – na podstawie stosownych umów o powierzenie przetwarzania danych, w tym podmiotom świadczącym następujące usługi: pocztowe, spedycyjne, prawne, księgowe, informatyczne, analizy danych, tworzenia kopii zapasowych, bezpieczeństwa oraz przechowywania danych, a także audytu. Dodatkowo dane będą przekazane Ministrowi Rodziny, Pracy i Polityki Społecznej do celów sprawozdawczych, monitoringu i kontroli w ramach realizowanego projektu („Mobilność szansą na rozwój kompleksowej usługi asystenckiej” realizowanego w ramach wsparcia z Programu „Odporność oraz Rozwój Ekonomii Społecznej i Przedsiębiorczości Społecznej” na lata 2022-2025). W takim wypadku otrzymają Państwo dodatkową klauzulę informacyjną dot. ww. podmiotu; </w:t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nie będą podlegały profilowaniu ani zautomatyzowanemu podejmowaniu decyzji;</w:t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spacing w:after="6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dane nie będą przekazywane do państw trzecich ani do organizacji międzynarodowych;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przypadku, gdy są Państwo potencjalnym wykonawcą, informujemy, iż podanie danych jest dobrowolne, ale niezbędne do wzięcia udziału w postępowaniu zamówieniowym oraz do  zawarcia umowy. Niepodanie danych uniemożliwi udział w postępowaniu oraz zawarcie i realizację umowy.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przypadku, gdy są Państwo reprezentantem lub pracownikiem potencjalnego wykonawcy Państwa dane osobowe zostały przekazane Administratorowi przez potencjalnego wykonawcę lub pochodzą z powszechnie dostępnych rejestrów publicznych lub stron internetowych wykonawcy i obejmują: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identyfikacyjne (imię i nazwisko), dane do kontaktu (numer telefon służbowego, adres e-mail)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60" w:line="276" w:lineRule="auto"/>
        <w:rPr/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Ponadto uprzejmie informujemy, iż osoby, których dane są przetwarzane, mają prawo wniesienia sprzeciwu wobec przetwarzania danych w uzasadnionym interesie Administratora – w przypadku zajścia szczególnej sytuacji zgodnie z art. 21 RODO. </w:t>
      </w:r>
    </w:p>
    <w:p w:rsidR="00000000" w:rsidDel="00000000" w:rsidP="00000000" w:rsidRDefault="00000000" w:rsidRPr="00000000" w14:paraId="000000ED">
      <w:pPr>
        <w:spacing w:after="6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0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985" w:top="1135" w:left="993" w:right="991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132627</wp:posOffset>
          </wp:positionH>
          <wp:positionV relativeFrom="paragraph">
            <wp:posOffset>-651022</wp:posOffset>
          </wp:positionV>
          <wp:extent cx="6110605" cy="781050"/>
          <wp:effectExtent b="0" l="0" r="0" t="0"/>
          <wp:wrapNone/>
          <wp:docPr id="17345369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0605" cy="781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-596899</wp:posOffset>
              </wp:positionV>
              <wp:extent cx="0" cy="12700"/>
              <wp:effectExtent b="0" l="0" r="0" t="0"/>
              <wp:wrapNone/>
              <wp:docPr id="173453694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25129" y="3780000"/>
                        <a:ext cx="6441743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-596899</wp:posOffset>
              </wp:positionV>
              <wp:extent cx="0" cy="12700"/>
              <wp:effectExtent b="0" l="0" r="0" t="0"/>
              <wp:wrapNone/>
              <wp:docPr id="173453694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leader="none" w:pos="4536"/>
        <w:tab w:val="right" w:leader="none" w:pos="9072"/>
      </w:tabs>
      <w:spacing w:line="276" w:lineRule="auto"/>
      <w:rPr>
        <w:color w:val="c0504d"/>
        <w:sz w:val="16"/>
        <w:szCs w:val="16"/>
      </w:rPr>
    </w:pPr>
    <w:r w:rsidDel="00000000" w:rsidR="00000000" w:rsidRPr="00000000">
      <w:rPr>
        <w:color w:val="c0504d"/>
        <w:sz w:val="16"/>
        <w:szCs w:val="16"/>
        <w:rtl w:val="0"/>
      </w:rPr>
      <w:t xml:space="preserve">Projekt realizowany w ramach wsparcia z Programu „Odporność oraz Rozwój Ekonomii Społecznej i Przedsiębiorczości Społecznej” na lata 2022-2025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977900</wp:posOffset>
              </wp:positionV>
              <wp:extent cx="0" cy="12700"/>
              <wp:effectExtent b="0" l="0" r="0" t="0"/>
              <wp:wrapNone/>
              <wp:docPr id="173453694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62428" y="3780000"/>
                        <a:ext cx="63671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977900</wp:posOffset>
              </wp:positionV>
              <wp:extent cx="0" cy="12700"/>
              <wp:effectExtent b="0" l="0" r="0" t="0"/>
              <wp:wrapNone/>
              <wp:docPr id="173453694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19" w:lineRule="auto"/>
      <w:jc w:val="center"/>
      <w:rPr>
        <w:color w:val="002060"/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1">
      <w:pPr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Nie potrzebne usunąć lub skreślić.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leader="none" w:pos="4536"/>
        <w:tab w:val="right" w:leader="none" w:pos="9072"/>
      </w:tabs>
      <w:spacing w:line="276" w:lineRule="auto"/>
      <w:jc w:val="center"/>
      <w:rPr>
        <w:b w:val="1"/>
        <w:color w:val="c0504d"/>
        <w:sz w:val="28"/>
        <w:szCs w:val="28"/>
      </w:rPr>
    </w:pPr>
    <w:r w:rsidDel="00000000" w:rsidR="00000000" w:rsidRPr="00000000">
      <w:rPr>
        <w:b w:val="1"/>
        <w:color w:val="c0504d"/>
        <w:sz w:val="28"/>
        <w:szCs w:val="28"/>
        <w:rtl w:val="0"/>
      </w:rPr>
      <w:t xml:space="preserve">Mobilność szansą na rozwój kompleksowej usługi asystenckiej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368300</wp:posOffset>
              </wp:positionV>
              <wp:extent cx="0" cy="12700"/>
              <wp:effectExtent b="0" l="0" r="0" t="0"/>
              <wp:wrapNone/>
              <wp:docPr id="173453694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62428" y="3780000"/>
                        <a:ext cx="63671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368300</wp:posOffset>
              </wp:positionV>
              <wp:extent cx="0" cy="12700"/>
              <wp:effectExtent b="0" l="0" r="0" t="0"/>
              <wp:wrapNone/>
              <wp:docPr id="173453694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65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B1A9C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8873AD"/>
    <w:pPr>
      <w:keepNext w:val="1"/>
      <w:keepLines w:val="1"/>
      <w:spacing w:before="480" w:line="276" w:lineRule="auto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7F377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F377E"/>
  </w:style>
  <w:style w:type="paragraph" w:styleId="Stopka">
    <w:name w:val="footer"/>
    <w:basedOn w:val="Normalny"/>
    <w:link w:val="StopkaZnak"/>
    <w:uiPriority w:val="99"/>
    <w:unhideWhenUsed w:val="1"/>
    <w:rsid w:val="007F377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F377E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F377E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F377E"/>
    <w:rPr>
      <w:rFonts w:ascii="Tahoma" w:cs="Tahoma" w:hAnsi="Tahoma"/>
      <w:sz w:val="16"/>
      <w:szCs w:val="16"/>
    </w:rPr>
  </w:style>
  <w:style w:type="paragraph" w:styleId="NormalnyWeb">
    <w:name w:val="Normal (Web)"/>
    <w:basedOn w:val="Normalny"/>
    <w:uiPriority w:val="99"/>
    <w:unhideWhenUsed w:val="1"/>
    <w:rsid w:val="00DC71C9"/>
    <w:pPr>
      <w:spacing w:after="119" w:before="100" w:before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6703C7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6703C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 w:val="1"/>
    <w:rsid w:val="00DB1A9C"/>
    <w:pPr>
      <w:suppressAutoHyphens w:val="1"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rsid w:val="00DB1A9C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Normalny"/>
    <w:rsid w:val="00DB1A9C"/>
    <w:pPr>
      <w:widowControl w:val="0"/>
      <w:spacing w:after="160" w:line="259" w:lineRule="auto"/>
    </w:pPr>
    <w:rPr>
      <w:rFonts w:cs="Mangal" w:eastAsia="Arial"/>
      <w:kern w:val="1"/>
      <w:lang w:bidi="hi-IN" w:eastAsia="zh-CN"/>
    </w:rPr>
  </w:style>
  <w:style w:type="character" w:styleId="Nagwek1Znak" w:customStyle="1">
    <w:name w:val="Nagłówek 1 Znak"/>
    <w:basedOn w:val="Domylnaczcionkaakapitu"/>
    <w:link w:val="Nagwek1"/>
    <w:uiPriority w:val="9"/>
    <w:rsid w:val="008873A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Poprawka">
    <w:name w:val="Revision"/>
    <w:hidden w:val="1"/>
    <w:uiPriority w:val="99"/>
    <w:semiHidden w:val="1"/>
    <w:rsid w:val="00CB289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80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88081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88081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8081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80814"/>
    <w:rPr>
      <w:rFonts w:cs="Times New Roman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sowelo.net.p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4gVVHAIPP4dmE+m2bkgJlOg3A==">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2024-08-20T09:21:00Z</dcterms:created>
  <dc:creator>TechSoup</dc:creator>
</cp:coreProperties>
</file>